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C66684" w:rsidRPr="00C66684" w:rsidTr="00C66684">
        <w:trPr>
          <w:tblCellSpacing w:w="0" w:type="dxa"/>
          <w:jc w:val="center"/>
        </w:trPr>
        <w:tc>
          <w:tcPr>
            <w:tcW w:w="5000" w:type="pct"/>
            <w:vAlign w:val="center"/>
            <w:hideMark/>
          </w:tcPr>
          <w:tbl>
            <w:tblPr>
              <w:tblW w:w="5000" w:type="pct"/>
              <w:tblCellSpacing w:w="0" w:type="dxa"/>
              <w:tblCellMar>
                <w:left w:w="0" w:type="dxa"/>
                <w:right w:w="0" w:type="dxa"/>
              </w:tblCellMar>
              <w:tblLook w:val="04A0"/>
            </w:tblPr>
            <w:tblGrid>
              <w:gridCol w:w="8306"/>
            </w:tblGrid>
            <w:tr w:rsidR="00C66684" w:rsidRPr="00C66684">
              <w:trPr>
                <w:trHeight w:val="555"/>
                <w:tblCellSpacing w:w="0" w:type="dxa"/>
              </w:trPr>
              <w:tc>
                <w:tcPr>
                  <w:tcW w:w="0" w:type="auto"/>
                  <w:vAlign w:val="center"/>
                  <w:hideMark/>
                </w:tcPr>
                <w:p w:rsidR="00C66684" w:rsidRPr="00C66684" w:rsidRDefault="00C66684" w:rsidP="00C66684">
                  <w:pPr>
                    <w:widowControl/>
                    <w:spacing w:before="300" w:after="225" w:line="432" w:lineRule="auto"/>
                    <w:jc w:val="center"/>
                    <w:rPr>
                      <w:rFonts w:ascii="Arial" w:eastAsia="宋体" w:hAnsi="Arial" w:cs="Arial"/>
                      <w:b/>
                      <w:bCs/>
                      <w:color w:val="185895"/>
                      <w:kern w:val="0"/>
                      <w:sz w:val="36"/>
                      <w:szCs w:val="36"/>
                    </w:rPr>
                  </w:pPr>
                  <w:r w:rsidRPr="00C66684">
                    <w:rPr>
                      <w:rFonts w:ascii="Arial" w:eastAsia="宋体" w:hAnsi="Arial" w:cs="Arial"/>
                      <w:b/>
                      <w:bCs/>
                      <w:color w:val="185895"/>
                      <w:kern w:val="0"/>
                      <w:sz w:val="36"/>
                      <w:szCs w:val="36"/>
                    </w:rPr>
                    <w:t>关于印发《基本建设项目竣工财务决算管理暂行办法》的通知</w:t>
                  </w:r>
                  <w:r w:rsidRPr="00C66684">
                    <w:rPr>
                      <w:rFonts w:ascii="Arial" w:eastAsia="宋体" w:hAnsi="Arial" w:cs="Arial"/>
                      <w:b/>
                      <w:bCs/>
                      <w:color w:val="185895"/>
                      <w:kern w:val="0"/>
                      <w:sz w:val="36"/>
                      <w:szCs w:val="36"/>
                    </w:rPr>
                    <w:t xml:space="preserve"> </w:t>
                  </w:r>
                </w:p>
              </w:tc>
            </w:tr>
          </w:tbl>
          <w:p w:rsidR="00C66684" w:rsidRPr="00C66684" w:rsidRDefault="00C66684" w:rsidP="00C66684">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C66684" w:rsidRPr="00C66684">
              <w:trPr>
                <w:trHeight w:val="15"/>
                <w:tblCellSpacing w:w="0" w:type="dxa"/>
              </w:trPr>
              <w:tc>
                <w:tcPr>
                  <w:tcW w:w="0" w:type="auto"/>
                  <w:vAlign w:val="center"/>
                  <w:hideMark/>
                </w:tcPr>
                <w:p w:rsidR="00C66684" w:rsidRPr="00C66684" w:rsidRDefault="00C66684" w:rsidP="00C66684">
                  <w:pPr>
                    <w:widowControl/>
                    <w:spacing w:line="15" w:lineRule="atLeast"/>
                    <w:jc w:val="left"/>
                    <w:rPr>
                      <w:rFonts w:ascii="Arial" w:eastAsia="宋体" w:hAnsi="Arial" w:cs="Arial"/>
                      <w:kern w:val="0"/>
                      <w:sz w:val="18"/>
                      <w:szCs w:val="18"/>
                    </w:rPr>
                  </w:pPr>
                  <w:r w:rsidRPr="00C66684">
                    <w:rPr>
                      <w:rFonts w:ascii="Arial" w:eastAsia="宋体" w:hAnsi="Arial" w:cs="Arial"/>
                      <w:kern w:val="0"/>
                      <w:sz w:val="18"/>
                      <w:szCs w:val="18"/>
                    </w:rPr>
                    <w:pict>
                      <v:rect id="_x0000_i1025" style="width:525pt;height:.75pt" o:hrpct="0" o:hralign="center" o:hrstd="t" o:hrnoshade="t" o:hr="t" fillcolor="#99c2e2" stroked="f"/>
                    </w:pict>
                  </w:r>
                </w:p>
              </w:tc>
            </w:tr>
          </w:tbl>
          <w:p w:rsidR="00C66684" w:rsidRPr="00C66684" w:rsidRDefault="00C66684" w:rsidP="00C66684">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C66684" w:rsidRPr="00C66684">
              <w:trPr>
                <w:tblCellSpacing w:w="0" w:type="dxa"/>
              </w:trPr>
              <w:tc>
                <w:tcPr>
                  <w:tcW w:w="0" w:type="auto"/>
                  <w:vAlign w:val="center"/>
                  <w:hideMark/>
                </w:tcPr>
                <w:p w:rsidR="00C66684" w:rsidRPr="00C66684" w:rsidRDefault="00C66684" w:rsidP="00C66684">
                  <w:pPr>
                    <w:widowControl/>
                    <w:spacing w:line="432" w:lineRule="auto"/>
                    <w:jc w:val="left"/>
                    <w:rPr>
                      <w:rFonts w:ascii="Arial" w:eastAsia="宋体" w:hAnsi="Arial" w:cs="Arial"/>
                      <w:kern w:val="0"/>
                      <w:sz w:val="24"/>
                      <w:szCs w:val="24"/>
                    </w:rPr>
                  </w:pPr>
                </w:p>
              </w:tc>
            </w:tr>
          </w:tbl>
          <w:p w:rsidR="00C66684" w:rsidRPr="00C66684" w:rsidRDefault="00C66684" w:rsidP="00C66684">
            <w:pPr>
              <w:widowControl/>
              <w:spacing w:line="432" w:lineRule="auto"/>
              <w:jc w:val="left"/>
              <w:rPr>
                <w:rFonts w:ascii="Arial" w:eastAsia="宋体" w:hAnsi="Arial" w:cs="Arial"/>
                <w:kern w:val="0"/>
                <w:sz w:val="18"/>
                <w:szCs w:val="18"/>
              </w:rPr>
            </w:pPr>
          </w:p>
        </w:tc>
      </w:tr>
      <w:tr w:rsidR="00C66684" w:rsidRPr="00C66684" w:rsidTr="00C66684">
        <w:trPr>
          <w:tblCellSpacing w:w="0" w:type="dxa"/>
          <w:jc w:val="center"/>
        </w:trPr>
        <w:tc>
          <w:tcPr>
            <w:tcW w:w="5000" w:type="pct"/>
            <w:vAlign w:val="center"/>
            <w:hideMark/>
          </w:tcPr>
          <w:tbl>
            <w:tblPr>
              <w:tblW w:w="5000" w:type="pct"/>
              <w:tblCellSpacing w:w="0" w:type="dxa"/>
              <w:shd w:val="clear" w:color="auto" w:fill="FFFFFF"/>
              <w:tblCellMar>
                <w:left w:w="0" w:type="dxa"/>
                <w:right w:w="0" w:type="dxa"/>
              </w:tblCellMar>
              <w:tblLook w:val="04A0"/>
            </w:tblPr>
            <w:tblGrid>
              <w:gridCol w:w="8306"/>
            </w:tblGrid>
            <w:tr w:rsidR="00C66684" w:rsidRPr="00C66684">
              <w:trPr>
                <w:trHeight w:val="1140"/>
                <w:tblCellSpacing w:w="0" w:type="dxa"/>
              </w:trPr>
              <w:tc>
                <w:tcPr>
                  <w:tcW w:w="0" w:type="auto"/>
                  <w:shd w:val="clear" w:color="auto" w:fill="FFFFFF"/>
                  <w:hideMark/>
                </w:tcPr>
                <w:tbl>
                  <w:tblPr>
                    <w:tblW w:w="5000" w:type="pct"/>
                    <w:jc w:val="center"/>
                    <w:tblCellSpacing w:w="0" w:type="dxa"/>
                    <w:tblCellMar>
                      <w:left w:w="0" w:type="dxa"/>
                      <w:right w:w="0" w:type="dxa"/>
                    </w:tblCellMar>
                    <w:tblLook w:val="04A0"/>
                  </w:tblPr>
                  <w:tblGrid>
                    <w:gridCol w:w="8306"/>
                  </w:tblGrid>
                  <w:tr w:rsidR="00C66684" w:rsidRPr="00C66684" w:rsidTr="00C66684">
                    <w:trPr>
                      <w:tblCellSpacing w:w="0" w:type="dxa"/>
                      <w:jc w:val="center"/>
                    </w:trPr>
                    <w:tc>
                      <w:tcPr>
                        <w:tcW w:w="5000" w:type="pct"/>
                        <w:vAlign w:val="center"/>
                        <w:hideMark/>
                      </w:tcPr>
                      <w:p w:rsidR="00C66684" w:rsidRPr="00C66684" w:rsidRDefault="00C66684" w:rsidP="00C66684">
                        <w:pPr>
                          <w:widowControl/>
                          <w:spacing w:before="100" w:beforeAutospacing="1" w:after="240"/>
                          <w:jc w:val="center"/>
                          <w:rPr>
                            <w:rFonts w:ascii="Arial" w:eastAsia="宋体" w:hAnsi="Arial" w:cs="Arial"/>
                            <w:kern w:val="0"/>
                            <w:sz w:val="24"/>
                            <w:szCs w:val="24"/>
                          </w:rPr>
                        </w:pPr>
                        <w:r w:rsidRPr="00C66684">
                          <w:rPr>
                            <w:rFonts w:ascii="Arial" w:eastAsia="宋体" w:hAnsi="Arial" w:cs="Arial"/>
                            <w:kern w:val="0"/>
                            <w:sz w:val="24"/>
                            <w:szCs w:val="24"/>
                          </w:rPr>
                          <w:t>财建〔</w:t>
                        </w:r>
                        <w:r w:rsidRPr="00C66684">
                          <w:rPr>
                            <w:rFonts w:ascii="Arial" w:eastAsia="宋体" w:hAnsi="Arial" w:cs="Arial"/>
                            <w:kern w:val="0"/>
                            <w:sz w:val="24"/>
                            <w:szCs w:val="24"/>
                          </w:rPr>
                          <w:t>2016</w:t>
                        </w:r>
                        <w:r w:rsidRPr="00C66684">
                          <w:rPr>
                            <w:rFonts w:ascii="Arial" w:eastAsia="宋体" w:hAnsi="Arial" w:cs="Arial"/>
                            <w:kern w:val="0"/>
                            <w:sz w:val="24"/>
                            <w:szCs w:val="24"/>
                          </w:rPr>
                          <w:t>〕</w:t>
                        </w:r>
                        <w:r w:rsidRPr="00C66684">
                          <w:rPr>
                            <w:rFonts w:ascii="Arial" w:eastAsia="宋体" w:hAnsi="Arial" w:cs="Arial"/>
                            <w:kern w:val="0"/>
                            <w:sz w:val="24"/>
                            <w:szCs w:val="24"/>
                          </w:rPr>
                          <w:t>503</w:t>
                        </w:r>
                        <w:r w:rsidRPr="00C66684">
                          <w:rPr>
                            <w:rFonts w:ascii="Arial" w:eastAsia="宋体" w:hAnsi="Arial" w:cs="Arial"/>
                            <w:kern w:val="0"/>
                            <w:sz w:val="24"/>
                            <w:szCs w:val="24"/>
                          </w:rPr>
                          <w:t>号</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党中央有关部门，国务院各部委、各直属机构，军委后勤保障部、武警总部，全国人大常委会办公厅，全国政协办公厅，高法院，高检院，各民主党派中央，有关人民团体，各中央管理企业，各省、自治区、直辖市、计划单列市财政厅（局），新疆生产建设兵团财务局：</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为推动各部门、各地区进一步加强基本建设项目竣工财务决算管理，提高资金使用效益，针对基本建设项目竣工财务决算管理中反映出的主要问题，依据《基本建设财务规则》，现印发《基本建设项目竣工财务决算管理暂行办法》，请认真贯彻执行。</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附件：基本建设项目竣工财务决算管理暂行办法</w:t>
                        </w:r>
                      </w:p>
                      <w:p w:rsidR="00C66684" w:rsidRPr="00C66684" w:rsidRDefault="00C66684" w:rsidP="00C66684">
                        <w:pPr>
                          <w:widowControl/>
                          <w:spacing w:before="100" w:beforeAutospacing="1" w:after="240"/>
                          <w:jc w:val="righ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财</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政</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部</w:t>
                        </w:r>
                      </w:p>
                      <w:p w:rsidR="00C66684" w:rsidRPr="00C66684" w:rsidRDefault="00C66684" w:rsidP="00C66684">
                        <w:pPr>
                          <w:widowControl/>
                          <w:spacing w:before="100" w:beforeAutospacing="1" w:after="240"/>
                          <w:jc w:val="righ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                                2016</w:t>
                        </w:r>
                        <w:r w:rsidRPr="00C66684">
                          <w:rPr>
                            <w:rFonts w:ascii="Arial" w:eastAsia="宋体" w:hAnsi="Arial" w:cs="Arial"/>
                            <w:kern w:val="0"/>
                            <w:sz w:val="24"/>
                            <w:szCs w:val="24"/>
                          </w:rPr>
                          <w:t>年</w:t>
                        </w:r>
                        <w:r w:rsidRPr="00C66684">
                          <w:rPr>
                            <w:rFonts w:ascii="Arial" w:eastAsia="宋体" w:hAnsi="Arial" w:cs="Arial"/>
                            <w:kern w:val="0"/>
                            <w:sz w:val="24"/>
                            <w:szCs w:val="24"/>
                          </w:rPr>
                          <w:t>6</w:t>
                        </w:r>
                        <w:r w:rsidRPr="00C66684">
                          <w:rPr>
                            <w:rFonts w:ascii="Arial" w:eastAsia="宋体" w:hAnsi="Arial" w:cs="Arial"/>
                            <w:kern w:val="0"/>
                            <w:sz w:val="24"/>
                            <w:szCs w:val="24"/>
                          </w:rPr>
                          <w:t>月</w:t>
                        </w:r>
                        <w:r w:rsidRPr="00C66684">
                          <w:rPr>
                            <w:rFonts w:ascii="Arial" w:eastAsia="宋体" w:hAnsi="Arial" w:cs="Arial"/>
                            <w:kern w:val="0"/>
                            <w:sz w:val="24"/>
                            <w:szCs w:val="24"/>
                          </w:rPr>
                          <w:t>30</w:t>
                        </w:r>
                        <w:r w:rsidRPr="00C66684">
                          <w:rPr>
                            <w:rFonts w:ascii="Arial" w:eastAsia="宋体" w:hAnsi="Arial" w:cs="Arial"/>
                            <w:kern w:val="0"/>
                            <w:sz w:val="24"/>
                            <w:szCs w:val="24"/>
                          </w:rPr>
                          <w:t>日</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附件：</w:t>
                        </w:r>
                      </w:p>
                      <w:p w:rsidR="00C66684" w:rsidRPr="00C66684" w:rsidRDefault="00C66684" w:rsidP="00C66684">
                        <w:pPr>
                          <w:widowControl/>
                          <w:spacing w:before="100" w:beforeAutospacing="1" w:after="240"/>
                          <w:jc w:val="center"/>
                          <w:rPr>
                            <w:rFonts w:ascii="Arial" w:eastAsia="宋体" w:hAnsi="Arial" w:cs="Arial"/>
                            <w:kern w:val="0"/>
                            <w:sz w:val="24"/>
                            <w:szCs w:val="24"/>
                          </w:rPr>
                        </w:pPr>
                        <w:r w:rsidRPr="00C66684">
                          <w:rPr>
                            <w:rFonts w:ascii="Arial" w:eastAsia="宋体" w:hAnsi="Arial" w:cs="Arial"/>
                            <w:b/>
                            <w:bCs/>
                            <w:kern w:val="0"/>
                            <w:sz w:val="24"/>
                            <w:szCs w:val="24"/>
                          </w:rPr>
                          <w:t>基本建设项目竣工财务决算管理暂行办法</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第一条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为进一步加强基本建设项目竣工财务决算管理，依据《基本建设财务规则》（财政部令第</w:t>
                        </w:r>
                        <w:r w:rsidRPr="00C66684">
                          <w:rPr>
                            <w:rFonts w:ascii="Arial" w:eastAsia="宋体" w:hAnsi="Arial" w:cs="Arial"/>
                            <w:kern w:val="0"/>
                            <w:sz w:val="24"/>
                            <w:szCs w:val="24"/>
                          </w:rPr>
                          <w:t>81</w:t>
                        </w:r>
                        <w:r w:rsidRPr="00C66684">
                          <w:rPr>
                            <w:rFonts w:ascii="Arial" w:eastAsia="宋体" w:hAnsi="Arial" w:cs="Arial"/>
                            <w:kern w:val="0"/>
                            <w:sz w:val="24"/>
                            <w:szCs w:val="24"/>
                          </w:rPr>
                          <w:t>号），制定本办法。</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第二条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基本建设项目（以下简称项目）完工可投入使用或者试运行合格后，应当在</w:t>
                        </w:r>
                        <w:r w:rsidRPr="00C66684">
                          <w:rPr>
                            <w:rFonts w:ascii="Arial" w:eastAsia="宋体" w:hAnsi="Arial" w:cs="Arial"/>
                            <w:kern w:val="0"/>
                            <w:sz w:val="24"/>
                            <w:szCs w:val="24"/>
                          </w:rPr>
                          <w:t>3</w:t>
                        </w:r>
                        <w:r w:rsidRPr="00C66684">
                          <w:rPr>
                            <w:rFonts w:ascii="Arial" w:eastAsia="宋体" w:hAnsi="Arial" w:cs="Arial"/>
                            <w:kern w:val="0"/>
                            <w:sz w:val="24"/>
                            <w:szCs w:val="24"/>
                          </w:rPr>
                          <w:t>个月内编报竣工财务决算，特殊情况确需延长的，中小型项目不得超过</w:t>
                        </w:r>
                        <w:r w:rsidRPr="00C66684">
                          <w:rPr>
                            <w:rFonts w:ascii="Arial" w:eastAsia="宋体" w:hAnsi="Arial" w:cs="Arial"/>
                            <w:kern w:val="0"/>
                            <w:sz w:val="24"/>
                            <w:szCs w:val="24"/>
                          </w:rPr>
                          <w:t>2</w:t>
                        </w:r>
                        <w:r w:rsidRPr="00C66684">
                          <w:rPr>
                            <w:rFonts w:ascii="Arial" w:eastAsia="宋体" w:hAnsi="Arial" w:cs="Arial"/>
                            <w:kern w:val="0"/>
                            <w:sz w:val="24"/>
                            <w:szCs w:val="24"/>
                          </w:rPr>
                          <w:t>个月，大型项目不得超过</w:t>
                        </w:r>
                        <w:r w:rsidRPr="00C66684">
                          <w:rPr>
                            <w:rFonts w:ascii="Arial" w:eastAsia="宋体" w:hAnsi="Arial" w:cs="Arial"/>
                            <w:kern w:val="0"/>
                            <w:sz w:val="24"/>
                            <w:szCs w:val="24"/>
                          </w:rPr>
                          <w:t>6</w:t>
                        </w:r>
                        <w:r w:rsidRPr="00C66684">
                          <w:rPr>
                            <w:rFonts w:ascii="Arial" w:eastAsia="宋体" w:hAnsi="Arial" w:cs="Arial"/>
                            <w:kern w:val="0"/>
                            <w:sz w:val="24"/>
                            <w:szCs w:val="24"/>
                          </w:rPr>
                          <w:t>个月。</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第三条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项目竣工财务决算未经审核前，项目建设单位一般不得撤销，项目负责人及财务主管人员、重大项目的相关工程技术主管人员、概（预）算主管人员一般不得调离。</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项目建设单位确需撤销的，项目有关财务资料应当转入其他机构承接、保管。项目负责人、财务人员及相关工程技术主管人员确需调离的，应当继续承担或协助做好竣工财务决算相关工作。</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第四条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实行代理记账、会计集中核算和项目代建制的，代理记账单位、会</w:t>
                        </w:r>
                        <w:r w:rsidRPr="00C66684">
                          <w:rPr>
                            <w:rFonts w:ascii="Arial" w:eastAsia="宋体" w:hAnsi="Arial" w:cs="Arial"/>
                            <w:kern w:val="0"/>
                            <w:sz w:val="24"/>
                            <w:szCs w:val="24"/>
                          </w:rPr>
                          <w:lastRenderedPageBreak/>
                          <w:t>计集中核算单位和代建单位应当配合项目建设单位做好项目竣工财务决算工作。</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第五条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编制项目竣工财务决算前，项目建设单位应当完成各项账务处理及财产物资的盘点核实，做到账账、账证、账实、账表相符。项目建设单位应当逐项盘点核实、填列各种材料、设备、工具、器具等清单并妥善保管，应变价处理的库存设备、材料以及应处理的自用固定资产要公开变价处理，不得侵占、挪用。</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第六条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年度财政资金投资计划、预算；工程结算资料；有关的会计及财务管理资料；其他有关资料。</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第七条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项目竣工财务决算的内容主要包括：项目竣工财务决算报表</w:t>
                        </w:r>
                        <w:r w:rsidRPr="00C66684">
                          <w:rPr>
                            <w:rFonts w:ascii="Arial" w:eastAsia="宋体" w:hAnsi="Arial" w:cs="Arial"/>
                            <w:kern w:val="0"/>
                            <w:sz w:val="24"/>
                            <w:szCs w:val="24"/>
                          </w:rPr>
                          <w:t>(</w:t>
                        </w:r>
                        <w:r w:rsidRPr="00C66684">
                          <w:rPr>
                            <w:rFonts w:ascii="Arial" w:eastAsia="宋体" w:hAnsi="Arial" w:cs="Arial"/>
                            <w:kern w:val="0"/>
                            <w:sz w:val="24"/>
                            <w:szCs w:val="24"/>
                          </w:rPr>
                          <w:t>附表</w:t>
                        </w:r>
                        <w:r w:rsidRPr="00C66684">
                          <w:rPr>
                            <w:rFonts w:ascii="Arial" w:eastAsia="宋体" w:hAnsi="Arial" w:cs="Arial"/>
                            <w:kern w:val="0"/>
                            <w:sz w:val="24"/>
                            <w:szCs w:val="24"/>
                          </w:rPr>
                          <w:t>1)</w:t>
                        </w:r>
                        <w:r w:rsidRPr="00C66684">
                          <w:rPr>
                            <w:rFonts w:ascii="Arial" w:eastAsia="宋体" w:hAnsi="Arial" w:cs="Arial"/>
                            <w:kern w:val="0"/>
                            <w:sz w:val="24"/>
                            <w:szCs w:val="24"/>
                          </w:rPr>
                          <w:t>、竣工财务决算说明书、竣工财务决（结）算审核情况及相关资料。</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第八条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竣工财务决算说明书主要包括以下内容：</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（一）项目概况；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（二）会计账务处理、财产物资清理及债权债务的清偿情况；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（三）项目建设资金计划及到位情况，财政资金支出预算、投资计划及到位情况；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（四）项目建设资金使用、项目结余资金分配情况；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（五）项目概（预）算执行情况及分析，竣工实际完成投资与概算差异及原因分析；</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（六）尾工工程情况；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（七）历次审计、检查、审核、稽察意见及整改落实情况；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（八）主要技术经济指标的分析、计算情况；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（九）项目管理经验、主要问题和建议；</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（十）预备费动用情况；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（十一）项目建设管理制度执行情况、政府采购情况、合同履行情况；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（十二）征地拆迁补偿情况、移民安置情况；</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（十三）需说明的其他事项。</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lastRenderedPageBreak/>
                          <w:t xml:space="preserve">　　第九条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项目竣工决（结）算经有关部门或单位进行项目竣工决</w:t>
                        </w:r>
                        <w:r w:rsidRPr="00C66684">
                          <w:rPr>
                            <w:rFonts w:ascii="Arial" w:eastAsia="宋体" w:hAnsi="Arial" w:cs="Arial"/>
                            <w:kern w:val="0"/>
                            <w:sz w:val="24"/>
                            <w:szCs w:val="24"/>
                          </w:rPr>
                          <w:t>(</w:t>
                        </w:r>
                        <w:r w:rsidRPr="00C66684">
                          <w:rPr>
                            <w:rFonts w:ascii="Arial" w:eastAsia="宋体" w:hAnsi="Arial" w:cs="Arial"/>
                            <w:kern w:val="0"/>
                            <w:sz w:val="24"/>
                            <w:szCs w:val="24"/>
                          </w:rPr>
                          <w:t>结</w:t>
                        </w:r>
                        <w:r w:rsidRPr="00C66684">
                          <w:rPr>
                            <w:rFonts w:ascii="Arial" w:eastAsia="宋体" w:hAnsi="Arial" w:cs="Arial"/>
                            <w:kern w:val="0"/>
                            <w:sz w:val="24"/>
                            <w:szCs w:val="24"/>
                          </w:rPr>
                          <w:t>)</w:t>
                        </w:r>
                        <w:r w:rsidRPr="00C66684">
                          <w:rPr>
                            <w:rFonts w:ascii="Arial" w:eastAsia="宋体" w:hAnsi="Arial" w:cs="Arial"/>
                            <w:kern w:val="0"/>
                            <w:sz w:val="24"/>
                            <w:szCs w:val="24"/>
                          </w:rPr>
                          <w:t>算审核的，需附完整的审核报告及审核表（附表</w:t>
                        </w:r>
                        <w:r w:rsidRPr="00C66684">
                          <w:rPr>
                            <w:rFonts w:ascii="Arial" w:eastAsia="宋体" w:hAnsi="Arial" w:cs="Arial"/>
                            <w:kern w:val="0"/>
                            <w:sz w:val="24"/>
                            <w:szCs w:val="24"/>
                          </w:rPr>
                          <w:t>2</w:t>
                        </w:r>
                        <w:r w:rsidRPr="00C66684">
                          <w:rPr>
                            <w:rFonts w:ascii="Arial" w:eastAsia="宋体" w:hAnsi="Arial" w:cs="Arial"/>
                            <w:kern w:val="0"/>
                            <w:sz w:val="24"/>
                            <w:szCs w:val="24"/>
                          </w:rPr>
                          <w:t>），审核报告内容应当详实，主要包括：审核说明、审核依据、审核结果、意见、建议。</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相关资料主要包括：</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（一）项目立项、可行性研究报告、初步设计报告及概算、概算调整批复文件的复印件；</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（二）项目历年投资计划及财政资金预算下达文件的复印件；</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（三）审计、检查意见或文件的复印件；</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（四）其他与项目决算相关资料。</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第十一条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建设周期长、建设内容多的大型项目，单项工程竣工财务决算可单独报批，单项工程结余资金在整个项目竣工财务决算中一并处理。</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第十二条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中央项目竣工财务决算，由财政部制定统一的审核批复管理制度和操作规程。中央项目主管部门本级以及不向财政部报送年度部门决算的中央单位的项目竣工财务决算，由财政部批复；其他中央项目竣工财务决算，由中央项目主管部门负责批复，报财政部备案。国家另有规定的，从其规定。</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地方项目竣工财务决算审核批复管理职责和程序要求由同级财政部门确定。</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经营性项目的项目资本中，财政资金所占比例未超过</w:t>
                        </w:r>
                        <w:r w:rsidRPr="00C66684">
                          <w:rPr>
                            <w:rFonts w:ascii="Arial" w:eastAsia="宋体" w:hAnsi="Arial" w:cs="Arial"/>
                            <w:kern w:val="0"/>
                            <w:sz w:val="24"/>
                            <w:szCs w:val="24"/>
                          </w:rPr>
                          <w:t>50%</w:t>
                        </w:r>
                        <w:r w:rsidRPr="00C66684">
                          <w:rPr>
                            <w:rFonts w:ascii="Arial" w:eastAsia="宋体" w:hAnsi="Arial" w:cs="Arial"/>
                            <w:kern w:val="0"/>
                            <w:sz w:val="24"/>
                            <w:szCs w:val="24"/>
                          </w:rPr>
                          <w:t>的，项目竣工财务决算可以不报财政部门或者项目主管部门审核批复。项目建设单位应当按照国家有关规定加强工程价款结算和项目竣工财务决算管理。</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第十三条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财政部门和项目主管部门对项目竣工财务决算实行先审核、后批复的办法，可以委托预算评审机构或者有专业能力的社会中介机构进行审核。</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第十四条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项目竣工财务决算审核批复环节中审减的概算内投资，按投资来源比例归还投资者。</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第十五条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项目主管部门应当加强对尾工工程建设资金监督管理，督促项目建设单位抓紧实施尾工工程，及时办理尾工工程建设资金清算和资产交付使用手续。</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第十六条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建设内容以设备购置、房屋及其他建筑物购置为主且附有部分建筑安装工程的，可以简化项目竣工财务决算编报内容、报表格式和批复手续；设备购置、房屋及其他建筑物购置，不用单独编报项目竣工财务决算。</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第十七条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财政部门和项目主管部门审核批复项目竣工财务决算时，应当重点审查以下内容：</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lastRenderedPageBreak/>
                          <w:t xml:space="preserve">　　（一）工程价款结算是否准确，是否按照合同约定和国家有关规定进行，有无多算和重复计算工程量、高估冒算建筑材料价格现象；</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（二）待摊费用支出及其分摊是否合理、正确；</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（三）项目是否按照批准的概算（预）算内容实施，有无超标准、超规模、超概（预）算建设现象；</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（四）项目资金是否全部到位，核算是否规范，资金使用是否合理，有无挤占、挪用现象；</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（五）项目形成资产是否全面反映，计价是否准确，资产接受单位是否落实；</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（六）项目在建设过程中历次检查和审计所提的重大问题是否已经整改落实；</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（七）待核销基建支出和转出投资有无依据，是否合理；</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（八）竣工财务决算报表所填列的数据是否完整，表间勾稽关系是否清晰、正确；</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（九）尾工工程及预留费用是否控制在概算确定的范围内，预留的金额和比例是否合理；</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（十）项目建设是否履行基本建设程序，是否符合国家有关建设管理制度要求等；</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（十一）决算的内容和格式是否符合国家有关规定；</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（十二）决算资料报送是否完整、决算数据间是否存在错误；</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（十三）相关主管部门或者第三方专业机构是否出具审核意见。</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第十八条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财政部对授权主管部门批复的中央项目竣工财务决算实行抽查制度。</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第十九条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项目竣工后应当及时办理资金清算和资产交付手续，并依据项目竣工财务决算批复意见办理产权登记和有关资产入账或调账。</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第二十条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项目建设单位经批准使用项目资金购买的车辆、办公设备等自用固定资产，项目完工时按下列情况进行财务处理：</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lastRenderedPageBreak/>
                          <w:t xml:space="preserve">　　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本之间的差额作为待摊投资支出分摊到相关资产价值。</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第二十一条</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本办法自</w:t>
                        </w:r>
                        <w:r w:rsidRPr="00C66684">
                          <w:rPr>
                            <w:rFonts w:ascii="Arial" w:eastAsia="宋体" w:hAnsi="Arial" w:cs="Arial"/>
                            <w:kern w:val="0"/>
                            <w:sz w:val="24"/>
                            <w:szCs w:val="24"/>
                          </w:rPr>
                          <w:t>2016</w:t>
                        </w:r>
                        <w:r w:rsidRPr="00C66684">
                          <w:rPr>
                            <w:rFonts w:ascii="Arial" w:eastAsia="宋体" w:hAnsi="Arial" w:cs="Arial"/>
                            <w:kern w:val="0"/>
                            <w:sz w:val="24"/>
                            <w:szCs w:val="24"/>
                          </w:rPr>
                          <w:t>年</w:t>
                        </w:r>
                        <w:r w:rsidRPr="00C66684">
                          <w:rPr>
                            <w:rFonts w:ascii="Arial" w:eastAsia="宋体" w:hAnsi="Arial" w:cs="Arial"/>
                            <w:kern w:val="0"/>
                            <w:sz w:val="24"/>
                            <w:szCs w:val="24"/>
                          </w:rPr>
                          <w:t>9</w:t>
                        </w:r>
                        <w:r w:rsidRPr="00C66684">
                          <w:rPr>
                            <w:rFonts w:ascii="Arial" w:eastAsia="宋体" w:hAnsi="Arial" w:cs="Arial"/>
                            <w:kern w:val="0"/>
                            <w:sz w:val="24"/>
                            <w:szCs w:val="24"/>
                          </w:rPr>
                          <w:t>月</w:t>
                        </w:r>
                        <w:r w:rsidRPr="00C66684">
                          <w:rPr>
                            <w:rFonts w:ascii="Arial" w:eastAsia="宋体" w:hAnsi="Arial" w:cs="Arial"/>
                            <w:kern w:val="0"/>
                            <w:sz w:val="24"/>
                            <w:szCs w:val="24"/>
                          </w:rPr>
                          <w:t>1</w:t>
                        </w:r>
                        <w:r w:rsidRPr="00C66684">
                          <w:rPr>
                            <w:rFonts w:ascii="Arial" w:eastAsia="宋体" w:hAnsi="Arial" w:cs="Arial"/>
                            <w:kern w:val="0"/>
                            <w:sz w:val="24"/>
                            <w:szCs w:val="24"/>
                          </w:rPr>
                          <w:t>日起施行。《财政部关于加强和改进政府性基金年度决算和中央大中型基建项目竣工财务决算审批的通知》</w:t>
                        </w:r>
                        <w:r w:rsidRPr="00C66684">
                          <w:rPr>
                            <w:rFonts w:ascii="Arial" w:eastAsia="宋体" w:hAnsi="Arial" w:cs="Arial"/>
                            <w:kern w:val="0"/>
                            <w:sz w:val="24"/>
                            <w:szCs w:val="24"/>
                          </w:rPr>
                          <w:t>(</w:t>
                        </w:r>
                        <w:r w:rsidRPr="00C66684">
                          <w:rPr>
                            <w:rFonts w:ascii="Arial" w:eastAsia="宋体" w:hAnsi="Arial" w:cs="Arial"/>
                            <w:kern w:val="0"/>
                            <w:sz w:val="24"/>
                            <w:szCs w:val="24"/>
                          </w:rPr>
                          <w:t>财建〔</w:t>
                        </w:r>
                        <w:r w:rsidRPr="00C66684">
                          <w:rPr>
                            <w:rFonts w:ascii="Arial" w:eastAsia="宋体" w:hAnsi="Arial" w:cs="Arial"/>
                            <w:kern w:val="0"/>
                            <w:sz w:val="24"/>
                            <w:szCs w:val="24"/>
                          </w:rPr>
                          <w:t>2002</w:t>
                        </w:r>
                        <w:r w:rsidRPr="00C66684">
                          <w:rPr>
                            <w:rFonts w:ascii="Arial" w:eastAsia="宋体" w:hAnsi="Arial" w:cs="Arial"/>
                            <w:kern w:val="0"/>
                            <w:sz w:val="24"/>
                            <w:szCs w:val="24"/>
                          </w:rPr>
                          <w:t>〕</w:t>
                        </w:r>
                        <w:r w:rsidRPr="00C66684">
                          <w:rPr>
                            <w:rFonts w:ascii="Arial" w:eastAsia="宋体" w:hAnsi="Arial" w:cs="Arial"/>
                            <w:kern w:val="0"/>
                            <w:sz w:val="24"/>
                            <w:szCs w:val="24"/>
                          </w:rPr>
                          <w:t>26</w:t>
                        </w:r>
                        <w:r w:rsidRPr="00C66684">
                          <w:rPr>
                            <w:rFonts w:ascii="Arial" w:eastAsia="宋体" w:hAnsi="Arial" w:cs="Arial"/>
                            <w:kern w:val="0"/>
                            <w:sz w:val="24"/>
                            <w:szCs w:val="24"/>
                          </w:rPr>
                          <w:t>号</w:t>
                        </w:r>
                        <w:r w:rsidRPr="00C66684">
                          <w:rPr>
                            <w:rFonts w:ascii="Arial" w:eastAsia="宋体" w:hAnsi="Arial" w:cs="Arial"/>
                            <w:kern w:val="0"/>
                            <w:sz w:val="24"/>
                            <w:szCs w:val="24"/>
                          </w:rPr>
                          <w:t>)</w:t>
                        </w:r>
                        <w:r w:rsidRPr="00C66684">
                          <w:rPr>
                            <w:rFonts w:ascii="Arial" w:eastAsia="宋体" w:hAnsi="Arial" w:cs="Arial"/>
                            <w:kern w:val="0"/>
                            <w:sz w:val="24"/>
                            <w:szCs w:val="24"/>
                          </w:rPr>
                          <w:t>和《财政部关于进一步加强中央基本建设项目竣工财务决算工作的通知》（财办建〔</w:t>
                        </w:r>
                        <w:r w:rsidRPr="00C66684">
                          <w:rPr>
                            <w:rFonts w:ascii="Arial" w:eastAsia="宋体" w:hAnsi="Arial" w:cs="Arial"/>
                            <w:kern w:val="0"/>
                            <w:sz w:val="24"/>
                            <w:szCs w:val="24"/>
                          </w:rPr>
                          <w:t>2008</w:t>
                        </w:r>
                        <w:r w:rsidRPr="00C66684">
                          <w:rPr>
                            <w:rFonts w:ascii="Arial" w:eastAsia="宋体" w:hAnsi="Arial" w:cs="Arial"/>
                            <w:kern w:val="0"/>
                            <w:sz w:val="24"/>
                            <w:szCs w:val="24"/>
                          </w:rPr>
                          <w:t>〕</w:t>
                        </w:r>
                        <w:r w:rsidRPr="00C66684">
                          <w:rPr>
                            <w:rFonts w:ascii="Arial" w:eastAsia="宋体" w:hAnsi="Arial" w:cs="Arial"/>
                            <w:kern w:val="0"/>
                            <w:sz w:val="24"/>
                            <w:szCs w:val="24"/>
                          </w:rPr>
                          <w:t>91</w:t>
                        </w:r>
                        <w:r w:rsidRPr="00C66684">
                          <w:rPr>
                            <w:rFonts w:ascii="Arial" w:eastAsia="宋体" w:hAnsi="Arial" w:cs="Arial"/>
                            <w:kern w:val="0"/>
                            <w:sz w:val="24"/>
                            <w:szCs w:val="24"/>
                          </w:rPr>
                          <w:t>号）同时废止。</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附表</w:t>
                        </w:r>
                        <w:r w:rsidRPr="00C66684">
                          <w:rPr>
                            <w:rFonts w:ascii="Arial" w:eastAsia="宋体" w:hAnsi="Arial" w:cs="Arial"/>
                            <w:kern w:val="0"/>
                            <w:sz w:val="24"/>
                            <w:szCs w:val="24"/>
                          </w:rPr>
                          <w:t>1</w:t>
                        </w:r>
                        <w:r w:rsidRPr="00C66684">
                          <w:rPr>
                            <w:rFonts w:ascii="Arial" w:eastAsia="宋体" w:hAnsi="Arial" w:cs="Arial"/>
                            <w:kern w:val="0"/>
                            <w:sz w:val="24"/>
                            <w:szCs w:val="24"/>
                          </w:rPr>
                          <w:t>：基本建设项目竣工财务决算报表</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1.</w:t>
                        </w:r>
                        <w:r w:rsidRPr="00C66684">
                          <w:rPr>
                            <w:rFonts w:ascii="Arial" w:eastAsia="宋体" w:hAnsi="Arial" w:cs="Arial"/>
                            <w:kern w:val="0"/>
                            <w:sz w:val="24"/>
                            <w:szCs w:val="24"/>
                          </w:rPr>
                          <w:t>项目概况表（</w:t>
                        </w:r>
                        <w:r w:rsidRPr="00C66684">
                          <w:rPr>
                            <w:rFonts w:ascii="Arial" w:eastAsia="宋体" w:hAnsi="Arial" w:cs="Arial"/>
                            <w:kern w:val="0"/>
                            <w:sz w:val="24"/>
                            <w:szCs w:val="24"/>
                          </w:rPr>
                          <w:t>1-1</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2.</w:t>
                        </w:r>
                        <w:r w:rsidRPr="00C66684">
                          <w:rPr>
                            <w:rFonts w:ascii="Arial" w:eastAsia="宋体" w:hAnsi="Arial" w:cs="Arial"/>
                            <w:kern w:val="0"/>
                            <w:sz w:val="24"/>
                            <w:szCs w:val="24"/>
                          </w:rPr>
                          <w:t>项目竣工财务决算表（</w:t>
                        </w:r>
                        <w:r w:rsidRPr="00C66684">
                          <w:rPr>
                            <w:rFonts w:ascii="Arial" w:eastAsia="宋体" w:hAnsi="Arial" w:cs="Arial"/>
                            <w:kern w:val="0"/>
                            <w:sz w:val="24"/>
                            <w:szCs w:val="24"/>
                          </w:rPr>
                          <w:t>1-2</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3.</w:t>
                        </w:r>
                        <w:r w:rsidRPr="00C66684">
                          <w:rPr>
                            <w:rFonts w:ascii="Arial" w:eastAsia="宋体" w:hAnsi="Arial" w:cs="Arial"/>
                            <w:kern w:val="0"/>
                            <w:sz w:val="24"/>
                            <w:szCs w:val="24"/>
                          </w:rPr>
                          <w:t>资金情况明细表（</w:t>
                        </w:r>
                        <w:r w:rsidRPr="00C66684">
                          <w:rPr>
                            <w:rFonts w:ascii="Arial" w:eastAsia="宋体" w:hAnsi="Arial" w:cs="Arial"/>
                            <w:kern w:val="0"/>
                            <w:sz w:val="24"/>
                            <w:szCs w:val="24"/>
                          </w:rPr>
                          <w:t>1-3</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4.</w:t>
                        </w:r>
                        <w:r w:rsidRPr="00C66684">
                          <w:rPr>
                            <w:rFonts w:ascii="Arial" w:eastAsia="宋体" w:hAnsi="Arial" w:cs="Arial"/>
                            <w:kern w:val="0"/>
                            <w:sz w:val="24"/>
                            <w:szCs w:val="24"/>
                          </w:rPr>
                          <w:t>交付使用资产总表</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w:t>
                        </w:r>
                        <w:r w:rsidRPr="00C66684">
                          <w:rPr>
                            <w:rFonts w:ascii="Arial" w:eastAsia="宋体" w:hAnsi="Arial" w:cs="Arial"/>
                            <w:kern w:val="0"/>
                            <w:sz w:val="24"/>
                            <w:szCs w:val="24"/>
                          </w:rPr>
                          <w:t>1-4</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5.</w:t>
                        </w:r>
                        <w:r w:rsidRPr="00C66684">
                          <w:rPr>
                            <w:rFonts w:ascii="Arial" w:eastAsia="宋体" w:hAnsi="Arial" w:cs="Arial"/>
                            <w:kern w:val="0"/>
                            <w:sz w:val="24"/>
                            <w:szCs w:val="24"/>
                          </w:rPr>
                          <w:t>交付使用资产明细表</w:t>
                        </w:r>
                        <w:r w:rsidRPr="00C66684">
                          <w:rPr>
                            <w:rFonts w:ascii="Arial" w:eastAsia="宋体" w:hAnsi="Arial" w:cs="Arial"/>
                            <w:kern w:val="0"/>
                            <w:sz w:val="24"/>
                            <w:szCs w:val="24"/>
                          </w:rPr>
                          <w:t xml:space="preserve"> </w:t>
                        </w:r>
                        <w:r w:rsidRPr="00C66684">
                          <w:rPr>
                            <w:rFonts w:ascii="Arial" w:eastAsia="宋体" w:hAnsi="Arial" w:cs="Arial"/>
                            <w:kern w:val="0"/>
                            <w:sz w:val="24"/>
                            <w:szCs w:val="24"/>
                          </w:rPr>
                          <w:t>（</w:t>
                        </w:r>
                        <w:r w:rsidRPr="00C66684">
                          <w:rPr>
                            <w:rFonts w:ascii="Arial" w:eastAsia="宋体" w:hAnsi="Arial" w:cs="Arial"/>
                            <w:kern w:val="0"/>
                            <w:sz w:val="24"/>
                            <w:szCs w:val="24"/>
                          </w:rPr>
                          <w:t>1-5</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6.</w:t>
                        </w:r>
                        <w:r w:rsidRPr="00C66684">
                          <w:rPr>
                            <w:rFonts w:ascii="Arial" w:eastAsia="宋体" w:hAnsi="Arial" w:cs="Arial"/>
                            <w:kern w:val="0"/>
                            <w:sz w:val="24"/>
                            <w:szCs w:val="24"/>
                          </w:rPr>
                          <w:t>待摊投资明细表（</w:t>
                        </w:r>
                        <w:r w:rsidRPr="00C66684">
                          <w:rPr>
                            <w:rFonts w:ascii="Arial" w:eastAsia="宋体" w:hAnsi="Arial" w:cs="Arial"/>
                            <w:kern w:val="0"/>
                            <w:sz w:val="24"/>
                            <w:szCs w:val="24"/>
                          </w:rPr>
                          <w:t>1-6</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7.</w:t>
                        </w:r>
                        <w:r w:rsidRPr="00C66684">
                          <w:rPr>
                            <w:rFonts w:ascii="Arial" w:eastAsia="宋体" w:hAnsi="Arial" w:cs="Arial"/>
                            <w:kern w:val="0"/>
                            <w:sz w:val="24"/>
                            <w:szCs w:val="24"/>
                          </w:rPr>
                          <w:t>待核销基建支出明细表（</w:t>
                        </w:r>
                        <w:r w:rsidRPr="00C66684">
                          <w:rPr>
                            <w:rFonts w:ascii="Arial" w:eastAsia="宋体" w:hAnsi="Arial" w:cs="Arial"/>
                            <w:kern w:val="0"/>
                            <w:sz w:val="24"/>
                            <w:szCs w:val="24"/>
                          </w:rPr>
                          <w:t>1-7</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8.</w:t>
                        </w:r>
                        <w:r w:rsidRPr="00C66684">
                          <w:rPr>
                            <w:rFonts w:ascii="Arial" w:eastAsia="宋体" w:hAnsi="Arial" w:cs="Arial"/>
                            <w:kern w:val="0"/>
                            <w:sz w:val="24"/>
                            <w:szCs w:val="24"/>
                          </w:rPr>
                          <w:t>转出投资明细表（</w:t>
                        </w:r>
                        <w:r w:rsidRPr="00C66684">
                          <w:rPr>
                            <w:rFonts w:ascii="Arial" w:eastAsia="宋体" w:hAnsi="Arial" w:cs="Arial"/>
                            <w:kern w:val="0"/>
                            <w:sz w:val="24"/>
                            <w:szCs w:val="24"/>
                          </w:rPr>
                          <w:t>1-8</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附表</w:t>
                        </w:r>
                        <w:r w:rsidRPr="00C66684">
                          <w:rPr>
                            <w:rFonts w:ascii="Arial" w:eastAsia="宋体" w:hAnsi="Arial" w:cs="Arial"/>
                            <w:kern w:val="0"/>
                            <w:sz w:val="24"/>
                            <w:szCs w:val="24"/>
                          </w:rPr>
                          <w:t>2</w:t>
                        </w:r>
                        <w:r w:rsidRPr="00C66684">
                          <w:rPr>
                            <w:rFonts w:ascii="Arial" w:eastAsia="宋体" w:hAnsi="Arial" w:cs="Arial"/>
                            <w:kern w:val="0"/>
                            <w:sz w:val="24"/>
                            <w:szCs w:val="24"/>
                          </w:rPr>
                          <w:t>：基本建设项目竣工财务决算审核表</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1.</w:t>
                        </w:r>
                        <w:r w:rsidRPr="00C66684">
                          <w:rPr>
                            <w:rFonts w:ascii="Arial" w:eastAsia="宋体" w:hAnsi="Arial" w:cs="Arial"/>
                            <w:kern w:val="0"/>
                            <w:sz w:val="24"/>
                            <w:szCs w:val="24"/>
                          </w:rPr>
                          <w:t>项目竣工财务决算审核汇总表（</w:t>
                        </w:r>
                        <w:r w:rsidRPr="00C66684">
                          <w:rPr>
                            <w:rFonts w:ascii="Arial" w:eastAsia="宋体" w:hAnsi="Arial" w:cs="Arial"/>
                            <w:kern w:val="0"/>
                            <w:sz w:val="24"/>
                            <w:szCs w:val="24"/>
                          </w:rPr>
                          <w:t>2-1</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2.</w:t>
                        </w:r>
                        <w:r w:rsidRPr="00C66684">
                          <w:rPr>
                            <w:rFonts w:ascii="Arial" w:eastAsia="宋体" w:hAnsi="Arial" w:cs="Arial"/>
                            <w:kern w:val="0"/>
                            <w:sz w:val="24"/>
                            <w:szCs w:val="24"/>
                          </w:rPr>
                          <w:t>资金情况审核明细表（</w:t>
                        </w:r>
                        <w:r w:rsidRPr="00C66684">
                          <w:rPr>
                            <w:rFonts w:ascii="Arial" w:eastAsia="宋体" w:hAnsi="Arial" w:cs="Arial"/>
                            <w:kern w:val="0"/>
                            <w:sz w:val="24"/>
                            <w:szCs w:val="24"/>
                          </w:rPr>
                          <w:t>2-2</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3.</w:t>
                        </w:r>
                        <w:r w:rsidRPr="00C66684">
                          <w:rPr>
                            <w:rFonts w:ascii="Arial" w:eastAsia="宋体" w:hAnsi="Arial" w:cs="Arial"/>
                            <w:kern w:val="0"/>
                            <w:sz w:val="24"/>
                            <w:szCs w:val="24"/>
                          </w:rPr>
                          <w:t>待摊投资审核明细表（</w:t>
                        </w:r>
                        <w:r w:rsidRPr="00C66684">
                          <w:rPr>
                            <w:rFonts w:ascii="Arial" w:eastAsia="宋体" w:hAnsi="Arial" w:cs="Arial"/>
                            <w:kern w:val="0"/>
                            <w:sz w:val="24"/>
                            <w:szCs w:val="24"/>
                          </w:rPr>
                          <w:t>2-3</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4.</w:t>
                        </w:r>
                        <w:r w:rsidRPr="00C66684">
                          <w:rPr>
                            <w:rFonts w:ascii="Arial" w:eastAsia="宋体" w:hAnsi="Arial" w:cs="Arial"/>
                            <w:kern w:val="0"/>
                            <w:sz w:val="24"/>
                            <w:szCs w:val="24"/>
                          </w:rPr>
                          <w:t>交付使用资产审核明细表（</w:t>
                        </w:r>
                        <w:r w:rsidRPr="00C66684">
                          <w:rPr>
                            <w:rFonts w:ascii="Arial" w:eastAsia="宋体" w:hAnsi="Arial" w:cs="Arial"/>
                            <w:kern w:val="0"/>
                            <w:sz w:val="24"/>
                            <w:szCs w:val="24"/>
                          </w:rPr>
                          <w:t>2-4</w:t>
                        </w:r>
                        <w:r w:rsidRPr="00C66684">
                          <w:rPr>
                            <w:rFonts w:ascii="Arial" w:eastAsia="宋体" w:hAnsi="Arial" w:cs="Arial"/>
                            <w:kern w:val="0"/>
                            <w:sz w:val="24"/>
                            <w:szCs w:val="24"/>
                          </w:rPr>
                          <w:t>）</w:t>
                        </w:r>
                      </w:p>
                      <w:p w:rsidR="00C66684" w:rsidRPr="00C66684" w:rsidRDefault="00C66684" w:rsidP="00C66684">
                        <w:pPr>
                          <w:widowControl/>
                          <w:spacing w:before="100" w:beforeAutospacing="1" w:after="240"/>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5.</w:t>
                        </w:r>
                        <w:r w:rsidRPr="00C66684">
                          <w:rPr>
                            <w:rFonts w:ascii="Arial" w:eastAsia="宋体" w:hAnsi="Arial" w:cs="Arial"/>
                            <w:kern w:val="0"/>
                            <w:sz w:val="24"/>
                            <w:szCs w:val="24"/>
                          </w:rPr>
                          <w:t>转出投资审核明细表（</w:t>
                        </w:r>
                        <w:r w:rsidRPr="00C66684">
                          <w:rPr>
                            <w:rFonts w:ascii="Arial" w:eastAsia="宋体" w:hAnsi="Arial" w:cs="Arial"/>
                            <w:kern w:val="0"/>
                            <w:sz w:val="24"/>
                            <w:szCs w:val="24"/>
                          </w:rPr>
                          <w:t>2-5</w:t>
                        </w:r>
                        <w:r w:rsidRPr="00C66684">
                          <w:rPr>
                            <w:rFonts w:ascii="Arial" w:eastAsia="宋体" w:hAnsi="Arial" w:cs="Arial"/>
                            <w:kern w:val="0"/>
                            <w:sz w:val="24"/>
                            <w:szCs w:val="24"/>
                          </w:rPr>
                          <w:t>）</w:t>
                        </w:r>
                      </w:p>
                      <w:p w:rsidR="00C66684" w:rsidRPr="00C66684" w:rsidRDefault="00C66684" w:rsidP="00C66684">
                        <w:pPr>
                          <w:widowControl/>
                          <w:spacing w:before="100" w:beforeAutospacing="1"/>
                          <w:jc w:val="left"/>
                          <w:rPr>
                            <w:rFonts w:ascii="Arial" w:eastAsia="宋体" w:hAnsi="Arial" w:cs="Arial"/>
                            <w:kern w:val="0"/>
                            <w:sz w:val="24"/>
                            <w:szCs w:val="24"/>
                          </w:rPr>
                        </w:pPr>
                        <w:r w:rsidRPr="00C66684">
                          <w:rPr>
                            <w:rFonts w:ascii="Arial" w:eastAsia="宋体" w:hAnsi="Arial" w:cs="Arial"/>
                            <w:kern w:val="0"/>
                            <w:sz w:val="24"/>
                            <w:szCs w:val="24"/>
                          </w:rPr>
                          <w:t xml:space="preserve">　　</w:t>
                        </w:r>
                        <w:r w:rsidRPr="00C66684">
                          <w:rPr>
                            <w:rFonts w:ascii="Arial" w:eastAsia="宋体" w:hAnsi="Arial" w:cs="Arial"/>
                            <w:kern w:val="0"/>
                            <w:sz w:val="24"/>
                            <w:szCs w:val="24"/>
                          </w:rPr>
                          <w:t>6.</w:t>
                        </w:r>
                        <w:r w:rsidRPr="00C66684">
                          <w:rPr>
                            <w:rFonts w:ascii="Arial" w:eastAsia="宋体" w:hAnsi="Arial" w:cs="Arial"/>
                            <w:kern w:val="0"/>
                            <w:sz w:val="24"/>
                            <w:szCs w:val="24"/>
                          </w:rPr>
                          <w:t>待销核基建支出审核明细表（</w:t>
                        </w:r>
                        <w:r w:rsidRPr="00C66684">
                          <w:rPr>
                            <w:rFonts w:ascii="Arial" w:eastAsia="宋体" w:hAnsi="Arial" w:cs="Arial"/>
                            <w:kern w:val="0"/>
                            <w:sz w:val="24"/>
                            <w:szCs w:val="24"/>
                          </w:rPr>
                          <w:t>2-6</w:t>
                        </w:r>
                        <w:r w:rsidRPr="00C66684">
                          <w:rPr>
                            <w:rFonts w:ascii="Arial" w:eastAsia="宋体" w:hAnsi="Arial" w:cs="Arial"/>
                            <w:kern w:val="0"/>
                            <w:sz w:val="24"/>
                            <w:szCs w:val="24"/>
                          </w:rPr>
                          <w:t>）</w:t>
                        </w:r>
                      </w:p>
                    </w:tc>
                  </w:tr>
                </w:tbl>
                <w:p w:rsidR="00C66684" w:rsidRPr="00C66684" w:rsidRDefault="00C66684" w:rsidP="00C66684">
                  <w:pPr>
                    <w:widowControl/>
                    <w:spacing w:line="432" w:lineRule="auto"/>
                    <w:jc w:val="center"/>
                    <w:rPr>
                      <w:rFonts w:ascii="Arial" w:eastAsia="宋体" w:hAnsi="Arial" w:cs="Arial"/>
                      <w:kern w:val="0"/>
                      <w:sz w:val="18"/>
                      <w:szCs w:val="18"/>
                    </w:rPr>
                  </w:pPr>
                </w:p>
              </w:tc>
            </w:tr>
          </w:tbl>
          <w:p w:rsidR="00C66684" w:rsidRPr="00C66684" w:rsidRDefault="00C66684" w:rsidP="00C66684">
            <w:pPr>
              <w:widowControl/>
              <w:spacing w:line="432" w:lineRule="auto"/>
              <w:jc w:val="left"/>
              <w:rPr>
                <w:rFonts w:ascii="Arial" w:eastAsia="宋体" w:hAnsi="Arial" w:cs="Arial"/>
                <w:kern w:val="0"/>
                <w:sz w:val="18"/>
                <w:szCs w:val="18"/>
              </w:rPr>
            </w:pPr>
          </w:p>
        </w:tc>
      </w:tr>
    </w:tbl>
    <w:p w:rsidR="00A74BB2" w:rsidRPr="00C66684" w:rsidRDefault="00A74BB2"/>
    <w:sectPr w:rsidR="00A74BB2" w:rsidRPr="00C666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4BB2" w:rsidRDefault="00A74BB2" w:rsidP="00C66684">
      <w:r>
        <w:separator/>
      </w:r>
    </w:p>
  </w:endnote>
  <w:endnote w:type="continuationSeparator" w:id="1">
    <w:p w:rsidR="00A74BB2" w:rsidRDefault="00A74BB2" w:rsidP="00C66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4BB2" w:rsidRDefault="00A74BB2" w:rsidP="00C66684">
      <w:r>
        <w:separator/>
      </w:r>
    </w:p>
  </w:footnote>
  <w:footnote w:type="continuationSeparator" w:id="1">
    <w:p w:rsidR="00A74BB2" w:rsidRDefault="00A74BB2" w:rsidP="00C66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684"/>
    <w:rsid w:val="00A74BB2"/>
    <w:rsid w:val="00C666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684"/>
    <w:rPr>
      <w:sz w:val="18"/>
      <w:szCs w:val="18"/>
    </w:rPr>
  </w:style>
  <w:style w:type="paragraph" w:styleId="a4">
    <w:name w:val="footer"/>
    <w:basedOn w:val="a"/>
    <w:link w:val="Char0"/>
    <w:uiPriority w:val="99"/>
    <w:semiHidden/>
    <w:unhideWhenUsed/>
    <w:rsid w:val="00C666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6684"/>
    <w:rPr>
      <w:sz w:val="18"/>
      <w:szCs w:val="18"/>
    </w:rPr>
  </w:style>
  <w:style w:type="character" w:styleId="a5">
    <w:name w:val="Strong"/>
    <w:basedOn w:val="a0"/>
    <w:uiPriority w:val="22"/>
    <w:qFormat/>
    <w:rsid w:val="00C66684"/>
    <w:rPr>
      <w:b/>
      <w:bCs/>
    </w:rPr>
  </w:style>
</w:styles>
</file>

<file path=word/webSettings.xml><?xml version="1.0" encoding="utf-8"?>
<w:webSettings xmlns:r="http://schemas.openxmlformats.org/officeDocument/2006/relationships" xmlns:w="http://schemas.openxmlformats.org/wordprocessingml/2006/main">
  <w:divs>
    <w:div w:id="2069692441">
      <w:bodyDiv w:val="1"/>
      <w:marLeft w:val="0"/>
      <w:marRight w:val="0"/>
      <w:marTop w:val="0"/>
      <w:marBottom w:val="0"/>
      <w:divBdr>
        <w:top w:val="none" w:sz="0" w:space="0" w:color="auto"/>
        <w:left w:val="none" w:sz="0" w:space="0" w:color="auto"/>
        <w:bottom w:val="none" w:sz="0" w:space="0" w:color="auto"/>
        <w:right w:val="none" w:sz="0" w:space="0" w:color="auto"/>
      </w:divBdr>
      <w:divsChild>
        <w:div w:id="19167387">
          <w:marLeft w:val="0"/>
          <w:marRight w:val="0"/>
          <w:marTop w:val="0"/>
          <w:marBottom w:val="0"/>
          <w:divBdr>
            <w:top w:val="none" w:sz="0" w:space="0" w:color="auto"/>
            <w:left w:val="none" w:sz="0" w:space="0" w:color="auto"/>
            <w:bottom w:val="none" w:sz="0" w:space="0" w:color="auto"/>
            <w:right w:val="none" w:sz="0" w:space="0" w:color="auto"/>
          </w:divBdr>
          <w:divsChild>
            <w:div w:id="293836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559</Words>
  <Characters>3191</Characters>
  <Application>Microsoft Office Word</Application>
  <DocSecurity>0</DocSecurity>
  <Lines>26</Lines>
  <Paragraphs>7</Paragraphs>
  <ScaleCrop>false</ScaleCrop>
  <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2016-08-30T02:07:00Z</dcterms:created>
  <dcterms:modified xsi:type="dcterms:W3CDTF">2016-08-30T02:14:00Z</dcterms:modified>
</cp:coreProperties>
</file>