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1740" w:rsidRPr="00981740" w:rsidRDefault="00996624" w:rsidP="00981740">
      <w:pPr>
        <w:ind w:firstLineChars="200" w:firstLine="420"/>
        <w:rPr>
          <w:rFonts w:hint="eastAsia"/>
          <w:szCs w:val="21"/>
        </w:rPr>
      </w:pPr>
      <w:r w:rsidRPr="00981740">
        <w:rPr>
          <w:rFonts w:hint="eastAsia"/>
        </w:rPr>
        <w:t>热烈祝贺我司成功通过江苏省信用服务机构备案，并取得了江苏省信用机构备案证书，成为具备提供信用服务的专业机构。信用服务业务涵盖了企业及个人的</w:t>
      </w:r>
      <w:r w:rsidRPr="00981740">
        <w:rPr>
          <w:szCs w:val="21"/>
        </w:rPr>
        <w:t>信用管理咨询和培训、信用调查、资信评估、</w:t>
      </w:r>
      <w:r w:rsidRPr="00981740">
        <w:rPr>
          <w:rFonts w:hint="eastAsia"/>
          <w:szCs w:val="21"/>
        </w:rPr>
        <w:t>信用评级、</w:t>
      </w:r>
      <w:proofErr w:type="gramStart"/>
      <w:r w:rsidRPr="00981740">
        <w:rPr>
          <w:szCs w:val="21"/>
        </w:rPr>
        <w:t>商帐追收</w:t>
      </w:r>
      <w:proofErr w:type="gramEnd"/>
      <w:r w:rsidRPr="00981740">
        <w:rPr>
          <w:szCs w:val="21"/>
        </w:rPr>
        <w:t>、信用担保、信用保险、保理</w:t>
      </w:r>
      <w:r w:rsidRPr="00981740">
        <w:rPr>
          <w:rFonts w:hint="eastAsia"/>
          <w:szCs w:val="21"/>
        </w:rPr>
        <w:t>等。</w:t>
      </w:r>
    </w:p>
    <w:p w:rsidR="00302641" w:rsidRDefault="00996624" w:rsidP="00981740">
      <w:pPr>
        <w:ind w:firstLineChars="200" w:firstLine="420"/>
        <w:rPr>
          <w:rFonts w:hint="eastAsia"/>
        </w:rPr>
      </w:pPr>
      <w:bookmarkStart w:id="0" w:name="_GoBack"/>
      <w:r w:rsidRPr="00981740">
        <w:rPr>
          <w:rFonts w:hint="eastAsia"/>
          <w:szCs w:val="21"/>
        </w:rPr>
        <w:t>按照国</w:t>
      </w:r>
      <w:r w:rsidR="00981740">
        <w:rPr>
          <w:rFonts w:hint="eastAsia"/>
          <w:szCs w:val="21"/>
        </w:rPr>
        <w:t>务</w:t>
      </w:r>
      <w:r w:rsidRPr="00981740">
        <w:rPr>
          <w:rFonts w:hint="eastAsia"/>
          <w:szCs w:val="21"/>
        </w:rPr>
        <w:t>院于</w:t>
      </w:r>
      <w:r w:rsidRPr="00981740">
        <w:rPr>
          <w:rFonts w:hint="eastAsia"/>
          <w:szCs w:val="21"/>
        </w:rPr>
        <w:t>2014</w:t>
      </w:r>
      <w:r w:rsidRPr="00981740">
        <w:rPr>
          <w:rFonts w:hint="eastAsia"/>
          <w:szCs w:val="21"/>
        </w:rPr>
        <w:t>年</w:t>
      </w:r>
      <w:r w:rsidRPr="00981740">
        <w:rPr>
          <w:rFonts w:hint="eastAsia"/>
          <w:szCs w:val="21"/>
        </w:rPr>
        <w:t>6</w:t>
      </w:r>
      <w:r w:rsidRPr="00981740">
        <w:rPr>
          <w:rFonts w:hint="eastAsia"/>
          <w:szCs w:val="21"/>
        </w:rPr>
        <w:t>月份发布的</w:t>
      </w:r>
      <w:r w:rsidRPr="00981740">
        <w:t>《社会信用体系建设规划纲要（</w:t>
      </w:r>
      <w:r w:rsidRPr="00981740">
        <w:t>2014—2020</w:t>
      </w:r>
      <w:r w:rsidRPr="00981740">
        <w:t>年）》</w:t>
      </w:r>
      <w:bookmarkEnd w:id="0"/>
      <w:r w:rsidRPr="00981740">
        <w:rPr>
          <w:rFonts w:hint="eastAsia"/>
        </w:rPr>
        <w:t>的要求，</w:t>
      </w:r>
      <w:r w:rsidR="00981740">
        <w:rPr>
          <w:rFonts w:hint="eastAsia"/>
        </w:rPr>
        <w:t>依托社会力量</w:t>
      </w:r>
      <w:r w:rsidRPr="00981740">
        <w:t>加快建设社会信用体系、构筑诚实守信的经济社会环境</w:t>
      </w:r>
      <w:r w:rsidR="00981740" w:rsidRPr="00981740">
        <w:rPr>
          <w:rFonts w:hint="eastAsia"/>
        </w:rPr>
        <w:t>将成为目前市场经济体制改革的重头戏。我司取得该项资质后，将主要致力于为工程建设领域的企业、个人提供综合性的信用服务，为建设诚信社会</w:t>
      </w:r>
      <w:proofErr w:type="gramStart"/>
      <w:r w:rsidR="00981740" w:rsidRPr="00981740">
        <w:rPr>
          <w:rFonts w:hint="eastAsia"/>
        </w:rPr>
        <w:t>作出</w:t>
      </w:r>
      <w:proofErr w:type="gramEnd"/>
      <w:r w:rsidR="00981740" w:rsidRPr="00981740">
        <w:rPr>
          <w:rFonts w:hint="eastAsia"/>
        </w:rPr>
        <w:t>贡献。</w:t>
      </w:r>
    </w:p>
    <w:p w:rsidR="00E41791" w:rsidRDefault="00E41791" w:rsidP="00981740">
      <w:pPr>
        <w:ind w:firstLineChars="200" w:firstLine="420"/>
        <w:rPr>
          <w:rFonts w:hint="eastAsia"/>
        </w:rPr>
      </w:pPr>
    </w:p>
    <w:p w:rsidR="00E41791" w:rsidRPr="00981740" w:rsidRDefault="00E41791" w:rsidP="00E41791">
      <w:pPr>
        <w:ind w:firstLineChars="200" w:firstLine="420"/>
      </w:pPr>
      <w:r>
        <w:rPr>
          <w:noProof/>
        </w:rPr>
        <w:drawing>
          <wp:inline distT="0" distB="0" distL="0" distR="0">
            <wp:extent cx="5274310" cy="3596816"/>
            <wp:effectExtent l="0" t="0" r="2540" b="3810"/>
            <wp:docPr id="1" name="图片 1" descr="F:\公司资质\信用服务证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公司资质\信用服务证书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791" w:rsidRPr="009817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624"/>
    <w:rsid w:val="00302641"/>
    <w:rsid w:val="008F4F7A"/>
    <w:rsid w:val="00981740"/>
    <w:rsid w:val="00996624"/>
    <w:rsid w:val="00A715D4"/>
    <w:rsid w:val="00E41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41791"/>
    <w:rPr>
      <w:sz w:val="18"/>
      <w:szCs w:val="18"/>
    </w:rPr>
  </w:style>
  <w:style w:type="character" w:customStyle="1" w:styleId="Char">
    <w:name w:val="批注框文本 Char"/>
    <w:basedOn w:val="a0"/>
    <w:link w:val="a3"/>
    <w:rsid w:val="00E41791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41791"/>
    <w:rPr>
      <w:sz w:val="18"/>
      <w:szCs w:val="18"/>
    </w:rPr>
  </w:style>
  <w:style w:type="character" w:customStyle="1" w:styleId="Char">
    <w:name w:val="批注框文本 Char"/>
    <w:basedOn w:val="a0"/>
    <w:link w:val="a3"/>
    <w:rsid w:val="00E4179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39</Words>
  <Characters>226</Characters>
  <Application>Microsoft Office Word</Application>
  <DocSecurity>0</DocSecurity>
  <Lines>1</Lines>
  <Paragraphs>1</Paragraphs>
  <ScaleCrop>false</ScaleCrop>
  <Company>Joincore</Company>
  <LinksUpToDate>false</LinksUpToDate>
  <CharactersWithSpaces>264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</dc:creator>
  <cp:keywords/>
  <dc:description/>
  <cp:lastModifiedBy>12</cp:lastModifiedBy>
  <cp:revision>2</cp:revision>
  <dcterms:created xsi:type="dcterms:W3CDTF">2014-12-01T07:28:00Z</dcterms:created>
  <dcterms:modified xsi:type="dcterms:W3CDTF">2014-12-01T07:48:00Z</dcterms:modified>
</cp:coreProperties>
</file>